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6F3159C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366031">
        <w:rPr>
          <w:rFonts w:ascii="Arial Narrow" w:hAnsi="Arial Narrow"/>
          <w:b/>
          <w:bCs/>
          <w:iCs/>
          <w:snapToGrid w:val="0"/>
        </w:rPr>
        <w:t>106</w:t>
      </w:r>
      <w:r w:rsidRPr="00ED4461">
        <w:rPr>
          <w:rFonts w:ascii="Arial Narrow" w:hAnsi="Arial Narrow"/>
          <w:b/>
          <w:bCs/>
          <w:iCs/>
          <w:snapToGrid w:val="0"/>
        </w:rPr>
        <w:t>/2020-2024/202</w:t>
      </w:r>
      <w:r w:rsidR="006F23FD">
        <w:rPr>
          <w:rFonts w:ascii="Arial Narrow" w:hAnsi="Arial Narrow"/>
          <w:b/>
          <w:bCs/>
          <w:iCs/>
          <w:snapToGrid w:val="0"/>
        </w:rPr>
        <w:t>3</w:t>
      </w:r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02DC59AF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CB1BA8">
        <w:rPr>
          <w:rFonts w:ascii="Arial Narrow" w:hAnsi="Arial Narrow"/>
          <w:b/>
          <w:bCs/>
          <w:i/>
          <w:iCs/>
          <w:snapToGrid w:val="0"/>
        </w:rPr>
        <w:t>20 grudnia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202</w:t>
      </w:r>
      <w:r w:rsidR="00C63291">
        <w:rPr>
          <w:rFonts w:ascii="Arial Narrow" w:hAnsi="Arial Narrow"/>
          <w:b/>
          <w:bCs/>
          <w:i/>
          <w:iCs/>
          <w:snapToGrid w:val="0"/>
        </w:rPr>
        <w:t>3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172BA7A5" w:rsid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00CB3485" w14:textId="0EAA820D" w:rsidR="00CB1BA8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E4BD4E3" w14:textId="77777777" w:rsidR="00CB1BA8" w:rsidRPr="00800B2C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49D7203" w14:textId="73E6E080" w:rsidR="00CB1BA8" w:rsidRPr="001F79D0" w:rsidRDefault="00CB1BA8" w:rsidP="00CB1BA8">
      <w:pPr>
        <w:pStyle w:val="Tekstpodstawowy"/>
        <w:jc w:val="both"/>
        <w:rPr>
          <w:rFonts w:ascii="Arial Narrow" w:hAnsi="Arial Narrow"/>
          <w:color w:val="000000" w:themeColor="text1"/>
        </w:rPr>
      </w:pPr>
      <w:r w:rsidRPr="001F79D0">
        <w:rPr>
          <w:rFonts w:ascii="Arial Narrow" w:hAnsi="Arial Narrow"/>
          <w:color w:val="000000" w:themeColor="text1"/>
        </w:rPr>
        <w:t xml:space="preserve">Działając na podstawie art. 178 ustawy z dnia 20 lipca 2018 r. – </w:t>
      </w:r>
      <w:r w:rsidRPr="001F79D0">
        <w:rPr>
          <w:rFonts w:ascii="Arial Narrow" w:hAnsi="Arial Narrow"/>
          <w:i/>
          <w:color w:val="000000" w:themeColor="text1"/>
        </w:rPr>
        <w:t>Prawo o szkolnictwie wyższym i nauce</w:t>
      </w:r>
      <w:r>
        <w:rPr>
          <w:rFonts w:ascii="Arial Narrow" w:hAnsi="Arial Narrow"/>
          <w:i/>
          <w:color w:val="000000" w:themeColor="text1"/>
        </w:rPr>
        <w:br/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>
        <w:rPr>
          <w:rFonts w:ascii="Arial Narrow" w:hAnsi="Arial Narrow"/>
        </w:rPr>
        <w:t xml:space="preserve">(Dz. U. z 2023 r., poz. 742, z </w:t>
      </w:r>
      <w:proofErr w:type="spellStart"/>
      <w:r>
        <w:rPr>
          <w:rFonts w:ascii="Arial Narrow" w:hAnsi="Arial Narrow"/>
        </w:rPr>
        <w:t>późn</w:t>
      </w:r>
      <w:proofErr w:type="spellEnd"/>
      <w:r>
        <w:rPr>
          <w:rFonts w:ascii="Arial Narrow" w:hAnsi="Arial Narrow"/>
        </w:rPr>
        <w:t>. zm.)</w:t>
      </w:r>
      <w:r w:rsidRPr="001F79D0">
        <w:rPr>
          <w:rFonts w:ascii="Arial Narrow" w:hAnsi="Arial Narrow"/>
          <w:color w:val="000000" w:themeColor="text1"/>
        </w:rPr>
        <w:t xml:space="preserve"> w związku z art. 104 i 107 ustawy z dnia 14 czerwca 1960 r. </w:t>
      </w:r>
      <w:r w:rsidRPr="001F79D0">
        <w:rPr>
          <w:rFonts w:ascii="Arial Narrow" w:hAnsi="Arial Narrow"/>
          <w:i/>
          <w:color w:val="000000" w:themeColor="text1"/>
        </w:rPr>
        <w:t>Kodeks</w:t>
      </w:r>
      <w:r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i/>
          <w:color w:val="000000" w:themeColor="text1"/>
        </w:rPr>
        <w:t>postępowania administracyjnego</w:t>
      </w:r>
      <w:r w:rsidRPr="001F79D0">
        <w:rPr>
          <w:rFonts w:ascii="Arial Narrow" w:hAnsi="Arial Narrow"/>
          <w:color w:val="000000" w:themeColor="text1"/>
        </w:rPr>
        <w:t xml:space="preserve"> (Dz. U. z 2018 r., poz. 2096, z </w:t>
      </w:r>
      <w:proofErr w:type="spellStart"/>
      <w:r w:rsidRPr="001F79D0">
        <w:rPr>
          <w:rFonts w:ascii="Arial Narrow" w:hAnsi="Arial Narrow"/>
          <w:color w:val="000000" w:themeColor="text1"/>
        </w:rPr>
        <w:t>późn</w:t>
      </w:r>
      <w:proofErr w:type="spellEnd"/>
      <w:r w:rsidRPr="001F79D0">
        <w:rPr>
          <w:rFonts w:ascii="Arial Narrow" w:hAnsi="Arial Narrow"/>
          <w:color w:val="000000" w:themeColor="text1"/>
        </w:rPr>
        <w:t>. zm.) oraz Uchwał</w:t>
      </w:r>
      <w:r>
        <w:rPr>
          <w:rFonts w:ascii="Arial Narrow" w:hAnsi="Arial Narrow"/>
          <w:color w:val="000000" w:themeColor="text1"/>
        </w:rPr>
        <w:t>ą</w:t>
      </w:r>
      <w:r w:rsidRPr="001F79D0"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br/>
      </w:r>
      <w:r w:rsidRPr="001F79D0">
        <w:rPr>
          <w:rFonts w:ascii="Arial Narrow" w:hAnsi="Arial Narrow"/>
          <w:color w:val="000000" w:themeColor="text1"/>
        </w:rPr>
        <w:t>Nr 1</w:t>
      </w:r>
      <w:r>
        <w:rPr>
          <w:rFonts w:ascii="Arial Narrow" w:hAnsi="Arial Narrow"/>
          <w:color w:val="000000" w:themeColor="text1"/>
        </w:rPr>
        <w:t>43</w:t>
      </w:r>
      <w:r w:rsidRPr="001F79D0">
        <w:rPr>
          <w:rFonts w:ascii="Arial Narrow" w:hAnsi="Arial Narrow"/>
          <w:color w:val="000000" w:themeColor="text1"/>
        </w:rPr>
        <w:t>/2020</w:t>
      </w:r>
      <w:r>
        <w:rPr>
          <w:rFonts w:ascii="Arial Narrow" w:hAnsi="Arial Narrow"/>
          <w:color w:val="000000" w:themeColor="text1"/>
        </w:rPr>
        <w:t>-2024</w:t>
      </w:r>
      <w:r w:rsidRPr="001F79D0">
        <w:rPr>
          <w:rFonts w:ascii="Arial Narrow" w:hAnsi="Arial Narrow"/>
          <w:color w:val="000000" w:themeColor="text1"/>
        </w:rPr>
        <w:t xml:space="preserve"> Senatu Akademickiego Politechniki Poznańskiej z dnia </w:t>
      </w:r>
      <w:r>
        <w:rPr>
          <w:rFonts w:ascii="Arial Narrow" w:hAnsi="Arial Narrow"/>
          <w:color w:val="000000" w:themeColor="text1"/>
        </w:rPr>
        <w:t>5 lipca 2023</w:t>
      </w:r>
      <w:r w:rsidRPr="001F79D0">
        <w:rPr>
          <w:rFonts w:ascii="Arial Narrow" w:hAnsi="Arial Narrow"/>
          <w:color w:val="000000" w:themeColor="text1"/>
        </w:rPr>
        <w:t xml:space="preserve"> r. </w:t>
      </w:r>
      <w:r w:rsidRPr="00586519">
        <w:rPr>
          <w:rFonts w:ascii="Arial Narrow" w:hAnsi="Arial Narrow"/>
          <w:color w:val="000000" w:themeColor="text1"/>
        </w:rPr>
        <w:t>w sprawie</w:t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bCs/>
        </w:rPr>
        <w:t>o</w:t>
      </w:r>
      <w:r w:rsidRPr="001F79D0">
        <w:rPr>
          <w:rFonts w:ascii="Arial Narrow" w:hAnsi="Arial Narrow"/>
          <w:color w:val="000000"/>
        </w:rPr>
        <w:t>kreślenia trybu postępowania w sp</w:t>
      </w:r>
      <w:r>
        <w:rPr>
          <w:rFonts w:ascii="Arial Narrow" w:hAnsi="Arial Narrow"/>
          <w:color w:val="000000"/>
        </w:rPr>
        <w:t>rawie nadawania stopnia doktora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012F9AD1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CB1BA8">
        <w:rPr>
          <w:rFonts w:ascii="Arial Narrow" w:eastAsia="Times New Roman" w:hAnsi="Arial Narrow" w:cs="Times New Roman"/>
          <w:color w:val="000000" w:themeColor="text1"/>
          <w:lang w:eastAsia="pl-PL"/>
        </w:rPr>
        <w:t>u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B3E0B" w:rsidRPr="00FB216D">
        <w:rPr>
          <w:rFonts w:ascii="Times New Roman" w:hAnsi="Times New Roman" w:cs="Times New Roman"/>
          <w:b/>
        </w:rPr>
        <w:t xml:space="preserve">mgr </w:t>
      </w:r>
      <w:r w:rsidR="00CB1BA8">
        <w:rPr>
          <w:rFonts w:ascii="Times New Roman" w:hAnsi="Times New Roman" w:cs="Times New Roman"/>
          <w:b/>
        </w:rPr>
        <w:t>inż. MACIEJOWI CHOMSKIEMU</w:t>
      </w:r>
      <w:r w:rsidR="00CB1BA8"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bookmarkStart w:id="0" w:name="_GoBack"/>
      <w:bookmarkEnd w:id="0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w 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1AFFC44C" w14:textId="57BEE7BB" w:rsidR="00800B2C" w:rsidRDefault="00800B2C" w:rsidP="00800B2C">
      <w:pPr>
        <w:jc w:val="both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</w:p>
    <w:p w14:paraId="51CCCFA4" w14:textId="77777777" w:rsidR="00CB1BA8" w:rsidRPr="00910310" w:rsidRDefault="00CB1BA8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A5074" w14:textId="77777777" w:rsidR="009B058A" w:rsidRDefault="009B058A" w:rsidP="00EF3954">
      <w:r>
        <w:separator/>
      </w:r>
    </w:p>
  </w:endnote>
  <w:endnote w:type="continuationSeparator" w:id="0">
    <w:p w14:paraId="05C21051" w14:textId="77777777" w:rsidR="009B058A" w:rsidRDefault="009B058A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B7A44" w14:textId="77777777" w:rsidR="009B058A" w:rsidRDefault="009B058A" w:rsidP="00EF3954">
      <w:r>
        <w:separator/>
      </w:r>
    </w:p>
  </w:footnote>
  <w:footnote w:type="continuationSeparator" w:id="0">
    <w:p w14:paraId="4A8107C4" w14:textId="77777777" w:rsidR="009B058A" w:rsidRDefault="009B058A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B058A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710D4"/>
    <w:rsid w:val="001B0287"/>
    <w:rsid w:val="001B2632"/>
    <w:rsid w:val="001F7F83"/>
    <w:rsid w:val="0025197B"/>
    <w:rsid w:val="002F7B60"/>
    <w:rsid w:val="00300B5F"/>
    <w:rsid w:val="00317E6F"/>
    <w:rsid w:val="0034061D"/>
    <w:rsid w:val="00366031"/>
    <w:rsid w:val="0037277A"/>
    <w:rsid w:val="00386F80"/>
    <w:rsid w:val="0039106C"/>
    <w:rsid w:val="003C5B94"/>
    <w:rsid w:val="003D04BD"/>
    <w:rsid w:val="003D4394"/>
    <w:rsid w:val="00466EE8"/>
    <w:rsid w:val="00471AA6"/>
    <w:rsid w:val="004B74CA"/>
    <w:rsid w:val="005F53CE"/>
    <w:rsid w:val="00647CEE"/>
    <w:rsid w:val="006531D4"/>
    <w:rsid w:val="006F23FD"/>
    <w:rsid w:val="007579DB"/>
    <w:rsid w:val="0079783A"/>
    <w:rsid w:val="007D07E3"/>
    <w:rsid w:val="00800B2C"/>
    <w:rsid w:val="008118FA"/>
    <w:rsid w:val="008651D8"/>
    <w:rsid w:val="008A5C61"/>
    <w:rsid w:val="008A7348"/>
    <w:rsid w:val="008D3C6E"/>
    <w:rsid w:val="009379EE"/>
    <w:rsid w:val="0095166E"/>
    <w:rsid w:val="0099461E"/>
    <w:rsid w:val="009A5639"/>
    <w:rsid w:val="009B058A"/>
    <w:rsid w:val="00A6265A"/>
    <w:rsid w:val="00A91BEB"/>
    <w:rsid w:val="00B54093"/>
    <w:rsid w:val="00B86C17"/>
    <w:rsid w:val="00B9170B"/>
    <w:rsid w:val="00BD0916"/>
    <w:rsid w:val="00C11767"/>
    <w:rsid w:val="00C63291"/>
    <w:rsid w:val="00C6548C"/>
    <w:rsid w:val="00CB1BA8"/>
    <w:rsid w:val="00CB3E0B"/>
    <w:rsid w:val="00CC6508"/>
    <w:rsid w:val="00D1022A"/>
    <w:rsid w:val="00D33CD7"/>
    <w:rsid w:val="00D91529"/>
    <w:rsid w:val="00DB23CF"/>
    <w:rsid w:val="00DF228D"/>
    <w:rsid w:val="00E67758"/>
    <w:rsid w:val="00EC7F89"/>
    <w:rsid w:val="00ED4461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B1BA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B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2</cp:revision>
  <cp:lastPrinted>2023-06-05T11:46:00Z</cp:lastPrinted>
  <dcterms:created xsi:type="dcterms:W3CDTF">2024-01-02T12:51:00Z</dcterms:created>
  <dcterms:modified xsi:type="dcterms:W3CDTF">2024-01-02T12:51:00Z</dcterms:modified>
</cp:coreProperties>
</file>