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3E996C5B" w14:textId="77777777" w:rsidR="009379EE" w:rsidRDefault="009379EE" w:rsidP="00F23DD4"/>
    <w:p w14:paraId="1EDEAE56" w14:textId="77777777" w:rsidR="009379EE" w:rsidRDefault="009379EE" w:rsidP="003D04BD">
      <w:pPr>
        <w:jc w:val="right"/>
      </w:pPr>
    </w:p>
    <w:p w14:paraId="4112305F" w14:textId="0B680DE3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860505">
        <w:rPr>
          <w:rFonts w:ascii="Times New Roman" w:hAnsi="Times New Roman"/>
          <w:b/>
          <w:bCs/>
          <w:iCs/>
          <w:snapToGrid w:val="0"/>
        </w:rPr>
        <w:t>60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</w:p>
    <w:p w14:paraId="71D683BA" w14:textId="77777777" w:rsidR="00EC7F89" w:rsidRPr="001E5546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4D8860E5" w14:textId="4A25E6D3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860505">
        <w:rPr>
          <w:rFonts w:ascii="Times New Roman" w:hAnsi="Times New Roman"/>
          <w:b/>
          <w:bCs/>
          <w:iCs/>
          <w:snapToGrid w:val="0"/>
        </w:rPr>
        <w:t>20 maja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29161422" w14:textId="365035AA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 w:rsidRPr="00353841">
        <w:rPr>
          <w:rFonts w:ascii="Times New Roman" w:hAnsi="Times New Roman"/>
          <w:b/>
        </w:rPr>
        <w:t>mgr</w:t>
      </w:r>
      <w:r w:rsidR="00860505">
        <w:rPr>
          <w:rFonts w:ascii="Times New Roman" w:hAnsi="Times New Roman"/>
          <w:b/>
        </w:rPr>
        <w:t>.</w:t>
      </w:r>
      <w:r w:rsidRPr="00353841">
        <w:rPr>
          <w:rFonts w:ascii="Times New Roman" w:hAnsi="Times New Roman"/>
          <w:b/>
        </w:rPr>
        <w:t xml:space="preserve"> inż. </w:t>
      </w:r>
      <w:r w:rsidR="00860505">
        <w:rPr>
          <w:rFonts w:ascii="Times New Roman" w:hAnsi="Times New Roman"/>
          <w:b/>
        </w:rPr>
        <w:t>Markowi WEISSOWI</w:t>
      </w:r>
      <w:r w:rsidR="00FF1B53" w:rsidRPr="00353841"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 w:rsidRPr="00D33CD7">
        <w:rPr>
          <w:rFonts w:ascii="Times New Roman" w:hAnsi="Times New Roman"/>
          <w:b/>
          <w:i/>
        </w:rPr>
        <w:t>nauk inżynieryjno-technicznych</w:t>
      </w:r>
      <w:r w:rsidRPr="00353841">
        <w:rPr>
          <w:rFonts w:ascii="Times New Roman" w:hAnsi="Times New Roman"/>
          <w:b/>
        </w:rPr>
        <w:t xml:space="preserve"> w dyscyplinie </w:t>
      </w:r>
      <w:r w:rsidR="00D33CD7">
        <w:rPr>
          <w:rFonts w:ascii="Times New Roman" w:hAnsi="Times New Roman"/>
          <w:b/>
          <w:i/>
        </w:rPr>
        <w:t>I</w:t>
      </w:r>
      <w:r w:rsidRPr="00D33CD7">
        <w:rPr>
          <w:rFonts w:ascii="Times New Roman" w:hAnsi="Times New Roman"/>
          <w:b/>
          <w:i/>
        </w:rPr>
        <w:t>nżynieria materiałowa</w:t>
      </w:r>
    </w:p>
    <w:p w14:paraId="4F0F2C26" w14:textId="77777777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141D98CE" w14:textId="16805EED" w:rsidR="00EC7F89" w:rsidRPr="005C5C48" w:rsidRDefault="00EC7F89" w:rsidP="00EC7F89">
      <w:pPr>
        <w:jc w:val="both"/>
        <w:rPr>
          <w:rFonts w:ascii="Times New Roman" w:hAnsi="Times New Roman"/>
          <w:i/>
        </w:rPr>
      </w:pPr>
      <w:r w:rsidRPr="00F61BF2">
        <w:rPr>
          <w:rFonts w:ascii="Times New Roman" w:hAnsi="Times New Roman"/>
        </w:rPr>
        <w:t xml:space="preserve">Działając na podstawie art. 179 ust. 1 oraz ust. 3 pkt 1 i pkt 2 lit. b) ustawy z dnia 3 lipca 2018 r. – Przepisy wprowadzające ustawę – Prawo o szkolnictwie wyższym i nauce (Dz. U. z 2018 r. poz. 1669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>. zm.), w oparciu ustawę z dnia 14 marca 2003 r.</w:t>
      </w:r>
      <w:r w:rsidRPr="00F61BF2">
        <w:rPr>
          <w:rFonts w:ascii="Times New Roman" w:hAnsi="Times New Roman"/>
          <w:b/>
        </w:rPr>
        <w:t xml:space="preserve"> – </w:t>
      </w:r>
      <w:r w:rsidRPr="00F61BF2">
        <w:rPr>
          <w:rFonts w:ascii="Times New Roman" w:hAnsi="Times New Roman"/>
          <w:i/>
        </w:rPr>
        <w:t>O stopniach naukowych i tytule naukowym oraz o stopniach i tytule w zakresie sztuki</w:t>
      </w:r>
      <w:r w:rsidRPr="00F61BF2">
        <w:rPr>
          <w:rFonts w:ascii="Times New Roman" w:hAnsi="Times New Roman"/>
          <w:b/>
          <w:i/>
        </w:rPr>
        <w:t xml:space="preserve"> </w:t>
      </w:r>
      <w:r w:rsidRPr="00F61BF2">
        <w:rPr>
          <w:rFonts w:ascii="Times New Roman" w:hAnsi="Times New Roman"/>
          <w:b/>
        </w:rPr>
        <w:t>(</w:t>
      </w:r>
      <w:r w:rsidRPr="00F61BF2">
        <w:rPr>
          <w:rFonts w:ascii="Times New Roman" w:hAnsi="Times New Roman"/>
        </w:rPr>
        <w:t xml:space="preserve">Dz. U. nr 65, poz. 595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 xml:space="preserve">. zm.), oraz </w:t>
      </w:r>
      <w:r>
        <w:rPr>
          <w:rFonts w:ascii="Times New Roman" w:hAnsi="Times New Roman"/>
        </w:rPr>
        <w:t>R</w:t>
      </w:r>
      <w:r w:rsidRPr="00F61BF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</w:t>
      </w:r>
      <w:r w:rsidRPr="00F61BF2">
        <w:rPr>
          <w:rFonts w:ascii="Times New Roman" w:hAnsi="Times New Roman"/>
        </w:rPr>
        <w:t xml:space="preserve"> Ministra Nauki i Szkolnictwa Wyższego z dnia </w:t>
      </w:r>
      <w:r w:rsidR="00E2374F">
        <w:rPr>
          <w:rFonts w:ascii="Times New Roman" w:hAnsi="Times New Roman"/>
        </w:rPr>
        <w:t>26 września</w:t>
      </w:r>
      <w:r w:rsidRPr="00F61BF2">
        <w:rPr>
          <w:rFonts w:ascii="Times New Roman" w:hAnsi="Times New Roman"/>
        </w:rPr>
        <w:t> 201</w:t>
      </w:r>
      <w:r w:rsidR="00E2374F">
        <w:rPr>
          <w:rFonts w:ascii="Times New Roman" w:hAnsi="Times New Roman"/>
        </w:rPr>
        <w:t>6</w:t>
      </w:r>
      <w:r w:rsidRPr="00F61BF2">
        <w:rPr>
          <w:rFonts w:ascii="Times New Roman" w:hAnsi="Times New Roman"/>
        </w:rPr>
        <w:t xml:space="preserve"> r. w sprawie szczegółowego trybu i warunków przeprowadzania czynności w przewodzie doktorskim, w postępowaniu habilitacyjnym oraz w postępowaniu o nadanie tytułu profesora (Dz. U. z 201</w:t>
      </w:r>
      <w:r w:rsidR="0039682C">
        <w:rPr>
          <w:rFonts w:ascii="Times New Roman" w:hAnsi="Times New Roman"/>
        </w:rPr>
        <w:t>6</w:t>
      </w:r>
      <w:r w:rsidRPr="00F61BF2">
        <w:rPr>
          <w:rFonts w:ascii="Times New Roman" w:hAnsi="Times New Roman"/>
        </w:rPr>
        <w:t xml:space="preserve"> r. poz. </w:t>
      </w:r>
      <w:r w:rsidR="0039682C">
        <w:rPr>
          <w:rFonts w:ascii="Times New Roman" w:hAnsi="Times New Roman"/>
        </w:rPr>
        <w:t>1586 i z 2017 r. poz. 271</w:t>
      </w:r>
      <w:r w:rsidR="00D33CD7">
        <w:rPr>
          <w:rFonts w:ascii="Times New Roman" w:hAnsi="Times New Roman"/>
        </w:rPr>
        <w:t xml:space="preserve">) </w:t>
      </w:r>
      <w:r w:rsidR="00860505">
        <w:rPr>
          <w:rFonts w:ascii="Times New Roman" w:hAnsi="Times New Roman"/>
        </w:rPr>
        <w:br/>
      </w:r>
      <w:r w:rsidR="00D33CD7">
        <w:rPr>
          <w:rFonts w:ascii="Times New Roman" w:hAnsi="Times New Roman"/>
        </w:rPr>
        <w:t>i</w:t>
      </w:r>
      <w:r w:rsidR="00FF38C7">
        <w:rPr>
          <w:rFonts w:ascii="Times New Roman" w:hAnsi="Times New Roman"/>
        </w:rPr>
        <w:t xml:space="preserve"> </w:t>
      </w:r>
      <w:r w:rsidR="008A7348">
        <w:rPr>
          <w:rFonts w:ascii="Times New Roman" w:hAnsi="Times New Roman"/>
        </w:rPr>
        <w:t xml:space="preserve"> zgodnie z Uchwałą Nr 180/2016-2020 Senatu Akademickiego Politechniki Poznańskiej z dnia </w:t>
      </w:r>
      <w:r w:rsidR="00860505">
        <w:rPr>
          <w:rFonts w:ascii="Times New Roman" w:hAnsi="Times New Roman"/>
        </w:rPr>
        <w:br/>
      </w:r>
      <w:r w:rsidR="008A7348">
        <w:rPr>
          <w:rFonts w:ascii="Times New Roman" w:hAnsi="Times New Roman"/>
        </w:rPr>
        <w:t xml:space="preserve">10 lipca 2019 r. </w:t>
      </w:r>
      <w:r w:rsidR="001F7F83">
        <w:rPr>
          <w:rFonts w:ascii="Times New Roman" w:hAnsi="Times New Roman"/>
        </w:rPr>
        <w:t>w sprawie przewodów doktorskich i postępowania habilitacyjnego prowadzonych n</w:t>
      </w:r>
      <w:r w:rsidR="00D33CD7">
        <w:rPr>
          <w:rFonts w:ascii="Times New Roman" w:hAnsi="Times New Roman"/>
        </w:rPr>
        <w:t>a</w:t>
      </w:r>
      <w:r w:rsidR="001F7F83">
        <w:rPr>
          <w:rFonts w:ascii="Times New Roman" w:hAnsi="Times New Roman"/>
        </w:rPr>
        <w:t xml:space="preserve"> Wydziale Fizyki Technicznej, </w:t>
      </w:r>
      <w:r w:rsidRPr="00F61BF2">
        <w:rPr>
          <w:rFonts w:ascii="Times New Roman" w:hAnsi="Times New Roman"/>
          <w:b/>
        </w:rPr>
        <w:t xml:space="preserve">Rada Dyscypliny </w:t>
      </w:r>
      <w:r w:rsidRPr="00F61BF2">
        <w:rPr>
          <w:rFonts w:ascii="Times New Roman" w:hAnsi="Times New Roman"/>
          <w:b/>
          <w:i/>
        </w:rPr>
        <w:t>Inżynieria materiałowa</w:t>
      </w:r>
      <w:r w:rsidRPr="00F61BF2">
        <w:rPr>
          <w:rFonts w:ascii="Times New Roman" w:hAnsi="Times New Roman"/>
        </w:rPr>
        <w:t xml:space="preserve"> Politechniki Poznańskiej, po zapoznaniu się z</w:t>
      </w:r>
      <w:r w:rsidRPr="005C5C48">
        <w:rPr>
          <w:rFonts w:ascii="Times New Roman" w:hAnsi="Times New Roman"/>
        </w:rPr>
        <w:t xml:space="preserve"> uchwałą Komisji doktorskiej w sprawie nadania stopnia naukowego doktora, podjęła uchwałę o nadaniu </w:t>
      </w:r>
      <w:r w:rsidRPr="005C5C48">
        <w:rPr>
          <w:rFonts w:ascii="Times New Roman" w:hAnsi="Times New Roman"/>
          <w:b/>
        </w:rPr>
        <w:t>mgr</w:t>
      </w:r>
      <w:r w:rsidR="00860505">
        <w:rPr>
          <w:rFonts w:ascii="Times New Roman" w:hAnsi="Times New Roman"/>
          <w:b/>
        </w:rPr>
        <w:t>.</w:t>
      </w:r>
      <w:r w:rsidRPr="005C5C48">
        <w:rPr>
          <w:rFonts w:ascii="Times New Roman" w:hAnsi="Times New Roman"/>
          <w:b/>
        </w:rPr>
        <w:t xml:space="preserve"> inż. </w:t>
      </w:r>
      <w:r w:rsidR="00860505">
        <w:rPr>
          <w:rFonts w:ascii="Times New Roman" w:hAnsi="Times New Roman"/>
          <w:b/>
        </w:rPr>
        <w:t>Markowi WEISSOWI</w:t>
      </w:r>
      <w:r w:rsidRPr="005C5C48"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  <w:i/>
        </w:rPr>
        <w:t>stopnia naukowego doktora nauk inżynieryjno-technicznych w dyscyplinie inżynieria materiałowa.</w:t>
      </w:r>
    </w:p>
    <w:p w14:paraId="4E7BD8FF" w14:textId="77777777" w:rsidR="00EC7F89" w:rsidRDefault="00EC7F89" w:rsidP="00EC7F89">
      <w:pPr>
        <w:spacing w:line="360" w:lineRule="auto"/>
        <w:jc w:val="both"/>
        <w:rPr>
          <w:rFonts w:ascii="Times New Roman" w:hAnsi="Times New Roman"/>
          <w:b/>
        </w:rPr>
      </w:pPr>
    </w:p>
    <w:p w14:paraId="66098002" w14:textId="77777777" w:rsidR="00860505" w:rsidRPr="000D0CBE" w:rsidRDefault="00EC7F89" w:rsidP="00860505">
      <w:pPr>
        <w:pStyle w:val="Default"/>
        <w:ind w:left="1418" w:hanging="1418"/>
        <w:rPr>
          <w:rFonts w:ascii="Times New Roman" w:hAnsi="Times New Roman" w:cs="Times New Roman"/>
          <w:sz w:val="26"/>
          <w:szCs w:val="26"/>
        </w:rPr>
      </w:pPr>
      <w:r w:rsidRPr="00844ABE">
        <w:rPr>
          <w:rFonts w:ascii="Times New Roman" w:hAnsi="Times New Roman"/>
          <w:b/>
        </w:rPr>
        <w:t>Temat pracy:</w:t>
      </w:r>
      <w:r>
        <w:rPr>
          <w:rFonts w:ascii="Times New Roman" w:hAnsi="Times New Roman"/>
        </w:rPr>
        <w:t xml:space="preserve"> </w:t>
      </w:r>
      <w:r w:rsidR="00860505" w:rsidRPr="000D0CBE">
        <w:rPr>
          <w:rFonts w:ascii="Times New Roman" w:hAnsi="Times New Roman" w:cs="Times New Roman"/>
          <w:b/>
          <w:i/>
          <w:sz w:val="26"/>
          <w:szCs w:val="26"/>
        </w:rPr>
        <w:t>„</w:t>
      </w:r>
      <w:r w:rsidR="00860505">
        <w:rPr>
          <w:rFonts w:ascii="Times New Roman" w:hAnsi="Times New Roman" w:cs="Times New Roman"/>
          <w:b/>
          <w:i/>
          <w:sz w:val="26"/>
          <w:szCs w:val="26"/>
        </w:rPr>
        <w:t xml:space="preserve">Wpływ adhezji, szybkości przesuwu oraz siły nacisku na tarcie suche </w:t>
      </w:r>
      <w:proofErr w:type="spellStart"/>
      <w:r w:rsidR="00860505">
        <w:rPr>
          <w:rFonts w:ascii="Times New Roman" w:hAnsi="Times New Roman" w:cs="Times New Roman"/>
          <w:b/>
          <w:i/>
          <w:sz w:val="26"/>
          <w:szCs w:val="26"/>
        </w:rPr>
        <w:t>nanopowłok</w:t>
      </w:r>
      <w:proofErr w:type="spellEnd"/>
      <w:r w:rsidR="0086050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860505">
        <w:rPr>
          <w:rFonts w:ascii="Times New Roman" w:hAnsi="Times New Roman" w:cs="Times New Roman"/>
          <w:b/>
          <w:i/>
          <w:sz w:val="26"/>
          <w:szCs w:val="26"/>
        </w:rPr>
        <w:t>niskotarciowych</w:t>
      </w:r>
      <w:proofErr w:type="spellEnd"/>
      <w:r w:rsidR="00860505" w:rsidRPr="000D0CBE">
        <w:rPr>
          <w:rFonts w:ascii="Times New Roman" w:hAnsi="Times New Roman" w:cs="Times New Roman"/>
          <w:b/>
          <w:i/>
          <w:sz w:val="26"/>
          <w:szCs w:val="26"/>
        </w:rPr>
        <w:t>”.</w:t>
      </w:r>
    </w:p>
    <w:p w14:paraId="48FC8842" w14:textId="77777777" w:rsidR="00EC7F89" w:rsidRPr="00101ABC" w:rsidRDefault="00EC7F89" w:rsidP="00EC7F89">
      <w:pPr>
        <w:pStyle w:val="Tekstpodstawowy2"/>
        <w:tabs>
          <w:tab w:val="num" w:pos="1985"/>
        </w:tabs>
        <w:spacing w:after="0" w:line="240" w:lineRule="auto"/>
        <w:ind w:left="2127" w:hanging="2127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B0416E9" w14:textId="05DB3E96" w:rsidR="00EC7F89" w:rsidRDefault="00EC7F89" w:rsidP="0037277A">
      <w:pPr>
        <w:rPr>
          <w:rFonts w:ascii="Times New Roman" w:hAnsi="Times New Roman"/>
          <w:b/>
        </w:rPr>
      </w:pPr>
      <w:r w:rsidRPr="00844ABE">
        <w:rPr>
          <w:rFonts w:ascii="Times New Roman" w:hAnsi="Times New Roman"/>
          <w:b/>
        </w:rPr>
        <w:t>Promotor</w:t>
      </w:r>
      <w:r w:rsidRPr="005C5C48">
        <w:rPr>
          <w:rFonts w:ascii="Times New Roman" w:hAnsi="Times New Roman"/>
        </w:rPr>
        <w:t xml:space="preserve">:  </w:t>
      </w:r>
      <w:r w:rsidR="00860505" w:rsidRPr="00C303F0">
        <w:rPr>
          <w:rFonts w:ascii="Times New Roman" w:hAnsi="Times New Roman"/>
          <w:b/>
        </w:rPr>
        <w:t>D</w:t>
      </w:r>
      <w:r w:rsidRPr="00647979">
        <w:rPr>
          <w:rFonts w:ascii="Times New Roman" w:hAnsi="Times New Roman"/>
          <w:b/>
          <w:bCs/>
        </w:rPr>
        <w:t xml:space="preserve">r hab. </w:t>
      </w:r>
      <w:r w:rsidR="00860505">
        <w:rPr>
          <w:rFonts w:ascii="Times New Roman" w:hAnsi="Times New Roman"/>
          <w:b/>
          <w:bCs/>
        </w:rPr>
        <w:t>Arkadiusz Ptak, prof. PP</w:t>
      </w:r>
      <w:r w:rsidRPr="00844ABE">
        <w:rPr>
          <w:rFonts w:ascii="Times New Roman" w:hAnsi="Times New Roman"/>
          <w:b/>
        </w:rPr>
        <w:t>.</w:t>
      </w:r>
    </w:p>
    <w:p w14:paraId="7FAE9E1A" w14:textId="77777777" w:rsidR="00684225" w:rsidRDefault="00684225" w:rsidP="00684225">
      <w:pPr>
        <w:jc w:val="both"/>
        <w:rPr>
          <w:rFonts w:ascii="Times New Roman" w:hAnsi="Times New Roman"/>
          <w:b/>
        </w:rPr>
      </w:pPr>
    </w:p>
    <w:p w14:paraId="598EA236" w14:textId="4792D726" w:rsidR="00F23DD4" w:rsidRPr="005C5C48" w:rsidRDefault="00F23DD4" w:rsidP="00684225">
      <w:pPr>
        <w:jc w:val="both"/>
        <w:rPr>
          <w:rFonts w:ascii="Times New Roman" w:hAnsi="Times New Roman"/>
          <w:b/>
        </w:rPr>
      </w:pPr>
      <w:r w:rsidRPr="005C5C48">
        <w:rPr>
          <w:rFonts w:ascii="Times New Roman" w:hAnsi="Times New Roman"/>
          <w:b/>
        </w:rPr>
        <w:t xml:space="preserve">Rada Dyscypliny Inżynieria materiałowa </w:t>
      </w:r>
      <w:r>
        <w:rPr>
          <w:rFonts w:ascii="Times New Roman" w:hAnsi="Times New Roman"/>
          <w:b/>
        </w:rPr>
        <w:t xml:space="preserve">Politechniki Poznańskiej </w:t>
      </w:r>
      <w:r w:rsidRPr="005C5C48">
        <w:rPr>
          <w:rFonts w:ascii="Times New Roman" w:hAnsi="Times New Roman"/>
          <w:b/>
        </w:rPr>
        <w:t>wyróżniła rozprawę</w:t>
      </w:r>
      <w:r w:rsidR="003C7A93">
        <w:rPr>
          <w:rFonts w:ascii="Times New Roman" w:hAnsi="Times New Roman"/>
          <w:b/>
        </w:rPr>
        <w:t xml:space="preserve"> </w:t>
      </w:r>
      <w:bookmarkStart w:id="0" w:name="_GoBack"/>
      <w:bookmarkEnd w:id="0"/>
      <w:r w:rsidRPr="005C5C48">
        <w:rPr>
          <w:rFonts w:ascii="Times New Roman" w:hAnsi="Times New Roman"/>
          <w:b/>
        </w:rPr>
        <w:t>doktorską</w:t>
      </w:r>
      <w:r>
        <w:rPr>
          <w:rFonts w:ascii="Times New Roman" w:hAnsi="Times New Roman"/>
          <w:b/>
        </w:rPr>
        <w:t>.</w:t>
      </w:r>
    </w:p>
    <w:p w14:paraId="0520E21A" w14:textId="77777777" w:rsidR="00F23DD4" w:rsidRDefault="00F23DD4" w:rsidP="00684225">
      <w:pPr>
        <w:rPr>
          <w:rFonts w:ascii="Times New Roman" w:hAnsi="Times New Roman"/>
        </w:rPr>
      </w:pPr>
    </w:p>
    <w:p w14:paraId="315C21E6" w14:textId="4FA196BE" w:rsidR="00EC7F89" w:rsidRPr="00684225" w:rsidRDefault="00EC7F89" w:rsidP="00684225">
      <w:pPr>
        <w:rPr>
          <w:rFonts w:ascii="Times New Roman" w:hAnsi="Times New Roman"/>
          <w:b/>
        </w:rPr>
      </w:pPr>
      <w:r w:rsidRPr="00684225">
        <w:rPr>
          <w:rFonts w:ascii="Times New Roman" w:hAnsi="Times New Roman"/>
          <w:b/>
        </w:rPr>
        <w:t>Uchwała wchodzi w życie z dniem jej podjęcia.</w:t>
      </w:r>
    </w:p>
    <w:p w14:paraId="368D5357" w14:textId="4B18A9EC" w:rsidR="00EC7F89" w:rsidRPr="00353841" w:rsidRDefault="00EC7F89" w:rsidP="00EC7F89">
      <w:pPr>
        <w:jc w:val="both"/>
        <w:rPr>
          <w:rFonts w:ascii="Times New Roman" w:hAnsi="Times New Roman"/>
        </w:rPr>
      </w:pPr>
      <w:r w:rsidRPr="00353841">
        <w:rPr>
          <w:rFonts w:ascii="Times New Roman" w:hAnsi="Times New Roman"/>
        </w:rPr>
        <w:t xml:space="preserve">Publiczna obrona rozprawy doktorskiej odbyła się </w:t>
      </w:r>
      <w:r w:rsidR="00C303F0">
        <w:rPr>
          <w:rFonts w:ascii="Times New Roman" w:hAnsi="Times New Roman"/>
        </w:rPr>
        <w:t>13 kwietnia</w:t>
      </w:r>
      <w:r w:rsidRPr="00353841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</w:t>
      </w:r>
      <w:r w:rsidR="0039682C">
        <w:rPr>
          <w:rFonts w:ascii="Times New Roman" w:hAnsi="Times New Roman"/>
        </w:rPr>
        <w:t>2</w:t>
      </w:r>
      <w:r w:rsidRPr="00353841">
        <w:rPr>
          <w:rFonts w:ascii="Times New Roman" w:hAnsi="Times New Roman"/>
        </w:rPr>
        <w:t xml:space="preserve"> r. </w:t>
      </w:r>
      <w:r>
        <w:rPr>
          <w:rFonts w:ascii="Times New Roman" w:hAnsi="Times New Roman"/>
        </w:rPr>
        <w:t xml:space="preserve">w formie posiedzenia zdalnego </w:t>
      </w:r>
      <w:r w:rsidRPr="00353841">
        <w:rPr>
          <w:rFonts w:ascii="Times New Roman" w:hAnsi="Times New Roman"/>
        </w:rPr>
        <w:t>przed Komisją doktorską ds. tego doktoratu.</w:t>
      </w:r>
    </w:p>
    <w:p w14:paraId="66C301D3" w14:textId="77777777" w:rsidR="00EC7F89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229F7F5" w14:textId="77777777" w:rsidR="00EC7F89" w:rsidRPr="00353841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F1A58F4" w14:textId="77777777" w:rsidR="00EC7F89" w:rsidRDefault="00EC7F89" w:rsidP="00EC7F89">
      <w:pPr>
        <w:rPr>
          <w:rFonts w:ascii="Times New Roman" w:hAnsi="Times New Roman"/>
        </w:rPr>
      </w:pP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Przewodniczący</w:t>
      </w:r>
    </w:p>
    <w:p w14:paraId="30D37883" w14:textId="77777777" w:rsidR="00EC7F89" w:rsidRDefault="00EC7F89" w:rsidP="00EC7F89">
      <w:pPr>
        <w:rPr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Rady Dyscypliny </w:t>
      </w:r>
      <w:r w:rsidRPr="00C227B8">
        <w:rPr>
          <w:rFonts w:ascii="Times New Roman" w:hAnsi="Times New Roman"/>
          <w:i/>
        </w:rPr>
        <w:t>Inżynieria Materiałowa</w:t>
      </w:r>
    </w:p>
    <w:p w14:paraId="3BC2F469" w14:textId="5B1F87FC" w:rsidR="00EC7F89" w:rsidRDefault="00EC7F89" w:rsidP="00EC7F89">
      <w:pPr>
        <w:rPr>
          <w:b/>
        </w:rPr>
      </w:pPr>
    </w:p>
    <w:p w14:paraId="63B0A2C4" w14:textId="77777777" w:rsidR="0037277A" w:rsidRDefault="0037277A" w:rsidP="00EC7F89">
      <w:pPr>
        <w:rPr>
          <w:b/>
        </w:rPr>
      </w:pPr>
    </w:p>
    <w:p w14:paraId="1689C582" w14:textId="77777777" w:rsidR="00EC7F89" w:rsidRPr="00D7518D" w:rsidRDefault="00EC7F89" w:rsidP="00EC7F89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  <w:t xml:space="preserve">  </w:t>
      </w:r>
      <w:r>
        <w:rPr>
          <w:rFonts w:ascii="Times New Roman" w:hAnsi="Times New Roman"/>
        </w:rPr>
        <w:t xml:space="preserve">Dr </w:t>
      </w:r>
      <w:r w:rsidRPr="00510F70">
        <w:rPr>
          <w:rFonts w:ascii="Times New Roman" w:hAnsi="Times New Roman"/>
        </w:rPr>
        <w:t xml:space="preserve"> hab. </w:t>
      </w:r>
      <w:r>
        <w:rPr>
          <w:rFonts w:ascii="Times New Roman" w:hAnsi="Times New Roman"/>
        </w:rPr>
        <w:t xml:space="preserve">Mirosław </w:t>
      </w:r>
      <w:proofErr w:type="spellStart"/>
      <w:r>
        <w:rPr>
          <w:rFonts w:ascii="Times New Roman" w:hAnsi="Times New Roman"/>
        </w:rPr>
        <w:t>Szybowicz</w:t>
      </w:r>
      <w:proofErr w:type="spellEnd"/>
      <w:r>
        <w:rPr>
          <w:rFonts w:ascii="Times New Roman" w:hAnsi="Times New Roman"/>
        </w:rPr>
        <w:t>, prof. PP</w:t>
      </w:r>
    </w:p>
    <w:sectPr w:rsidR="00EC7F89" w:rsidRPr="00D7518D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E2B54" w14:textId="77777777" w:rsidR="00DF32D7" w:rsidRDefault="00DF32D7" w:rsidP="00EF3954">
      <w:r>
        <w:separator/>
      </w:r>
    </w:p>
  </w:endnote>
  <w:endnote w:type="continuationSeparator" w:id="0">
    <w:p w14:paraId="2A0639C4" w14:textId="77777777" w:rsidR="00DF32D7" w:rsidRDefault="00DF32D7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4FD1A" w14:textId="77777777" w:rsidR="00DF32D7" w:rsidRDefault="00DF32D7" w:rsidP="00EF3954">
      <w:r>
        <w:separator/>
      </w:r>
    </w:p>
  </w:footnote>
  <w:footnote w:type="continuationSeparator" w:id="0">
    <w:p w14:paraId="7970B571" w14:textId="77777777" w:rsidR="00DF32D7" w:rsidRDefault="00DF32D7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DF32D7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06031"/>
    <w:rsid w:val="001B0287"/>
    <w:rsid w:val="001B2632"/>
    <w:rsid w:val="001F7F83"/>
    <w:rsid w:val="00230AED"/>
    <w:rsid w:val="0025197B"/>
    <w:rsid w:val="00317E6F"/>
    <w:rsid w:val="0034061D"/>
    <w:rsid w:val="0037277A"/>
    <w:rsid w:val="0039682C"/>
    <w:rsid w:val="003C7A93"/>
    <w:rsid w:val="003D04BD"/>
    <w:rsid w:val="004018B7"/>
    <w:rsid w:val="00435402"/>
    <w:rsid w:val="00466EE8"/>
    <w:rsid w:val="00471AA6"/>
    <w:rsid w:val="004B74CA"/>
    <w:rsid w:val="005F53CE"/>
    <w:rsid w:val="006127A0"/>
    <w:rsid w:val="00684225"/>
    <w:rsid w:val="007579DB"/>
    <w:rsid w:val="0079783A"/>
    <w:rsid w:val="007D07E3"/>
    <w:rsid w:val="00860505"/>
    <w:rsid w:val="008651D8"/>
    <w:rsid w:val="008A5C61"/>
    <w:rsid w:val="008A7348"/>
    <w:rsid w:val="008D3C6E"/>
    <w:rsid w:val="009379EE"/>
    <w:rsid w:val="00A6265A"/>
    <w:rsid w:val="00B86C17"/>
    <w:rsid w:val="00B9170B"/>
    <w:rsid w:val="00C11767"/>
    <w:rsid w:val="00C303F0"/>
    <w:rsid w:val="00C46171"/>
    <w:rsid w:val="00CC6508"/>
    <w:rsid w:val="00D1022A"/>
    <w:rsid w:val="00D33CD7"/>
    <w:rsid w:val="00D91529"/>
    <w:rsid w:val="00DF228D"/>
    <w:rsid w:val="00DF32D7"/>
    <w:rsid w:val="00E2374F"/>
    <w:rsid w:val="00E67758"/>
    <w:rsid w:val="00EC7F89"/>
    <w:rsid w:val="00EF3954"/>
    <w:rsid w:val="00F0177C"/>
    <w:rsid w:val="00F23DD4"/>
    <w:rsid w:val="00FA5D9C"/>
    <w:rsid w:val="00FA6644"/>
    <w:rsid w:val="00FF1B5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60505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5</cp:revision>
  <cp:lastPrinted>2022-05-20T11:36:00Z</cp:lastPrinted>
  <dcterms:created xsi:type="dcterms:W3CDTF">2022-05-20T09:20:00Z</dcterms:created>
  <dcterms:modified xsi:type="dcterms:W3CDTF">2022-05-20T11:48:00Z</dcterms:modified>
</cp:coreProperties>
</file>