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6AD0422A" w14:textId="06DB1C63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C50FE5">
        <w:rPr>
          <w:rFonts w:ascii="Times New Roman" w:hAnsi="Times New Roman"/>
          <w:b/>
          <w:bCs/>
          <w:iCs/>
          <w:snapToGrid w:val="0"/>
        </w:rPr>
        <w:t>67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3E7CB0"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 w:rsidR="004A2E82">
        <w:rPr>
          <w:rFonts w:ascii="Times New Roman" w:hAnsi="Times New Roman"/>
          <w:b/>
          <w:bCs/>
          <w:iCs/>
          <w:snapToGrid w:val="0"/>
        </w:rPr>
        <w:t>8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C50FE5">
        <w:rPr>
          <w:rFonts w:ascii="Times New Roman" w:hAnsi="Times New Roman"/>
          <w:b/>
          <w:bCs/>
          <w:iCs/>
          <w:snapToGrid w:val="0"/>
        </w:rPr>
        <w:t>6</w:t>
      </w:r>
    </w:p>
    <w:p w14:paraId="52872983" w14:textId="77777777" w:rsidR="00B8138B" w:rsidRPr="001E5546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265061EE" w14:textId="6DD45664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C50FE5">
        <w:rPr>
          <w:rFonts w:ascii="Times New Roman" w:hAnsi="Times New Roman"/>
          <w:b/>
          <w:bCs/>
          <w:iCs/>
          <w:snapToGrid w:val="0"/>
        </w:rPr>
        <w:t>5 marca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C50FE5">
        <w:rPr>
          <w:rFonts w:ascii="Times New Roman" w:hAnsi="Times New Roman"/>
          <w:b/>
          <w:bCs/>
          <w:iCs/>
          <w:snapToGrid w:val="0"/>
        </w:rPr>
        <w:t>6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74C9AB0B" w14:textId="77777777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424F7219" w14:textId="29E04AC3" w:rsidR="00837BA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>
        <w:rPr>
          <w:rFonts w:ascii="Times New Roman" w:hAnsi="Times New Roman"/>
          <w:b/>
        </w:rPr>
        <w:t>dr</w:t>
      </w:r>
      <w:r w:rsidR="00C50FE5">
        <w:rPr>
          <w:rFonts w:ascii="Times New Roman" w:hAnsi="Times New Roman"/>
          <w:b/>
        </w:rPr>
        <w:t>.</w:t>
      </w:r>
      <w:r w:rsidRPr="00353841">
        <w:rPr>
          <w:rFonts w:ascii="Times New Roman" w:hAnsi="Times New Roman"/>
          <w:b/>
        </w:rPr>
        <w:t xml:space="preserve"> </w:t>
      </w:r>
      <w:r w:rsidR="00837BAB">
        <w:rPr>
          <w:rFonts w:ascii="Times New Roman" w:hAnsi="Times New Roman"/>
          <w:b/>
        </w:rPr>
        <w:t xml:space="preserve">inż. </w:t>
      </w:r>
      <w:r w:rsidR="00C50FE5">
        <w:rPr>
          <w:rFonts w:ascii="Times New Roman" w:hAnsi="Times New Roman"/>
          <w:b/>
        </w:rPr>
        <w:t>Lechowi DOBRZAŃSKIEMU</w:t>
      </w:r>
      <w:r w:rsidR="00747F15">
        <w:rPr>
          <w:rFonts w:ascii="Times New Roman" w:hAnsi="Times New Roman"/>
          <w:b/>
        </w:rPr>
        <w:t xml:space="preserve"> </w:t>
      </w:r>
    </w:p>
    <w:p w14:paraId="77B3BF0D" w14:textId="44065749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>
        <w:rPr>
          <w:rFonts w:ascii="Times New Roman" w:hAnsi="Times New Roman"/>
          <w:b/>
        </w:rPr>
        <w:t xml:space="preserve">habilitowanego </w:t>
      </w:r>
      <w:r w:rsidRPr="00353841">
        <w:rPr>
          <w:rFonts w:ascii="Times New Roman" w:hAnsi="Times New Roman"/>
          <w:b/>
        </w:rPr>
        <w:t xml:space="preserve">nauk inżynieryjno-technicznych </w:t>
      </w:r>
    </w:p>
    <w:p w14:paraId="45B551E1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</w:rPr>
        <w:t>w dyscyplinie inżynieria materiałowa</w:t>
      </w:r>
    </w:p>
    <w:p w14:paraId="5812FDD4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6BA086BA" w14:textId="4C596DF0" w:rsidR="00B8138B" w:rsidRPr="000E6649" w:rsidRDefault="00B8138B" w:rsidP="001A514E">
      <w:pPr>
        <w:pStyle w:val="Tekstpodstawowy"/>
        <w:jc w:val="both"/>
        <w:rPr>
          <w:rFonts w:ascii="Times New Roman" w:hAnsi="Times New Roman"/>
          <w:b/>
          <w:color w:val="000000" w:themeColor="text1"/>
        </w:rPr>
      </w:pPr>
      <w:r w:rsidRPr="000E6649">
        <w:rPr>
          <w:rFonts w:ascii="Times New Roman" w:hAnsi="Times New Roman"/>
          <w:color w:val="000000" w:themeColor="text1"/>
        </w:rPr>
        <w:t xml:space="preserve">Działając na podstawie art. 178 ustawy z dnia 20 lipca 2018 r. – Prawo o szkolnictwie wyższym </w:t>
      </w:r>
      <w:r w:rsidRPr="000E6649">
        <w:rPr>
          <w:rFonts w:ascii="Times New Roman" w:hAnsi="Times New Roman"/>
          <w:color w:val="000000" w:themeColor="text1"/>
        </w:rPr>
        <w:br/>
        <w:t>i nauce (Dz.U. z 202</w:t>
      </w:r>
      <w:r w:rsidR="00C259EA">
        <w:rPr>
          <w:rFonts w:ascii="Times New Roman" w:hAnsi="Times New Roman"/>
          <w:color w:val="000000" w:themeColor="text1"/>
        </w:rPr>
        <w:t>4</w:t>
      </w:r>
      <w:r w:rsidRPr="000E6649">
        <w:rPr>
          <w:rFonts w:ascii="Times New Roman" w:hAnsi="Times New Roman"/>
          <w:color w:val="000000" w:themeColor="text1"/>
        </w:rPr>
        <w:t xml:space="preserve"> r., poz. </w:t>
      </w:r>
      <w:r w:rsidR="00C259EA">
        <w:rPr>
          <w:rFonts w:ascii="Times New Roman" w:hAnsi="Times New Roman"/>
          <w:color w:val="000000" w:themeColor="text1"/>
        </w:rPr>
        <w:t>1571</w:t>
      </w:r>
      <w:bookmarkStart w:id="0" w:name="_GoBack"/>
      <w:bookmarkEnd w:id="0"/>
      <w:r w:rsidRPr="000E6649">
        <w:rPr>
          <w:rFonts w:ascii="Times New Roman" w:hAnsi="Times New Roman"/>
          <w:color w:val="000000" w:themeColor="text1"/>
        </w:rPr>
        <w:t xml:space="preserve">) w związku z art. 104 i 107 ustawy z dnia 14 czerwca 1960 r. Kodeks postępowania administracyjnego (Dz. U. z 2018 r., poz. 2096, z </w:t>
      </w:r>
      <w:proofErr w:type="spellStart"/>
      <w:r w:rsidRPr="000E6649">
        <w:rPr>
          <w:rFonts w:ascii="Times New Roman" w:hAnsi="Times New Roman"/>
          <w:color w:val="000000" w:themeColor="text1"/>
        </w:rPr>
        <w:t>późn</w:t>
      </w:r>
      <w:proofErr w:type="spellEnd"/>
      <w:r w:rsidR="00C259EA">
        <w:rPr>
          <w:rFonts w:ascii="Times New Roman" w:hAnsi="Times New Roman"/>
          <w:color w:val="000000" w:themeColor="text1"/>
        </w:rPr>
        <w:t>.</w:t>
      </w:r>
      <w:r w:rsidRPr="000E6649">
        <w:rPr>
          <w:rFonts w:ascii="Times New Roman" w:hAnsi="Times New Roman"/>
          <w:color w:val="000000" w:themeColor="text1"/>
        </w:rPr>
        <w:t xml:space="preserve"> zm.) oraz Uchwałą Nr </w:t>
      </w:r>
      <w:r w:rsidR="00C259EA">
        <w:rPr>
          <w:rFonts w:ascii="Times New Roman" w:hAnsi="Times New Roman"/>
          <w:color w:val="000000" w:themeColor="text1"/>
        </w:rPr>
        <w:t>79/</w:t>
      </w:r>
      <w:r w:rsidRPr="000E6649">
        <w:rPr>
          <w:rFonts w:ascii="Times New Roman" w:hAnsi="Times New Roman"/>
          <w:color w:val="000000" w:themeColor="text1"/>
        </w:rPr>
        <w:t>20</w:t>
      </w:r>
      <w:r w:rsidR="001A514E">
        <w:rPr>
          <w:rFonts w:ascii="Times New Roman" w:hAnsi="Times New Roman"/>
          <w:color w:val="000000" w:themeColor="text1"/>
        </w:rPr>
        <w:t>2</w:t>
      </w:r>
      <w:r w:rsidR="00C259EA">
        <w:rPr>
          <w:rFonts w:ascii="Times New Roman" w:hAnsi="Times New Roman"/>
          <w:color w:val="000000" w:themeColor="text1"/>
        </w:rPr>
        <w:t>4</w:t>
      </w:r>
      <w:r w:rsidRPr="000E6649">
        <w:rPr>
          <w:rFonts w:ascii="Times New Roman" w:hAnsi="Times New Roman"/>
          <w:color w:val="000000" w:themeColor="text1"/>
        </w:rPr>
        <w:t>-202</w:t>
      </w:r>
      <w:r w:rsidR="00C259EA">
        <w:rPr>
          <w:rFonts w:ascii="Times New Roman" w:hAnsi="Times New Roman"/>
          <w:color w:val="000000" w:themeColor="text1"/>
        </w:rPr>
        <w:t>8</w:t>
      </w:r>
      <w:r w:rsidRPr="000E6649">
        <w:rPr>
          <w:rFonts w:ascii="Times New Roman" w:hAnsi="Times New Roman"/>
          <w:color w:val="000000" w:themeColor="text1"/>
        </w:rPr>
        <w:t xml:space="preserve"> Senatu Akademickiego Politechniki Poznańskiej z dnia </w:t>
      </w:r>
      <w:r w:rsidR="00C259EA">
        <w:rPr>
          <w:rFonts w:ascii="Times New Roman" w:hAnsi="Times New Roman"/>
          <w:color w:val="000000" w:themeColor="text1"/>
        </w:rPr>
        <w:t>17 grudnia</w:t>
      </w:r>
      <w:r w:rsidRPr="000E6649">
        <w:rPr>
          <w:rFonts w:ascii="Times New Roman" w:hAnsi="Times New Roman"/>
          <w:color w:val="000000" w:themeColor="text1"/>
        </w:rPr>
        <w:t xml:space="preserve"> 20</w:t>
      </w:r>
      <w:r w:rsidR="001A514E">
        <w:rPr>
          <w:rFonts w:ascii="Times New Roman" w:hAnsi="Times New Roman"/>
          <w:color w:val="000000" w:themeColor="text1"/>
        </w:rPr>
        <w:t>2</w:t>
      </w:r>
      <w:r w:rsidR="00C259EA">
        <w:rPr>
          <w:rFonts w:ascii="Times New Roman" w:hAnsi="Times New Roman"/>
          <w:color w:val="000000" w:themeColor="text1"/>
        </w:rPr>
        <w:t>5</w:t>
      </w:r>
      <w:r w:rsidRPr="000E6649">
        <w:rPr>
          <w:rFonts w:ascii="Times New Roman" w:hAnsi="Times New Roman"/>
          <w:color w:val="000000" w:themeColor="text1"/>
        </w:rPr>
        <w:t xml:space="preserve"> r. w sprawie </w:t>
      </w:r>
      <w:r w:rsidRPr="000E6649">
        <w:rPr>
          <w:rFonts w:ascii="Times New Roman" w:hAnsi="Times New Roman"/>
          <w:bCs/>
        </w:rPr>
        <w:t>o</w:t>
      </w:r>
      <w:r w:rsidRPr="000E6649">
        <w:rPr>
          <w:rFonts w:ascii="Times New Roman" w:hAnsi="Times New Roman"/>
          <w:color w:val="000000"/>
        </w:rPr>
        <w:t>kreślenia trybu postępowania w sprawie nadawania stopnia doktora habilitowanego</w:t>
      </w:r>
    </w:p>
    <w:p w14:paraId="0870B28B" w14:textId="77777777" w:rsidR="00B8138B" w:rsidRPr="002B6221" w:rsidRDefault="00B8138B" w:rsidP="00B8138B">
      <w:pPr>
        <w:pStyle w:val="Tekstpodstawowy"/>
        <w:ind w:firstLine="360"/>
        <w:jc w:val="center"/>
        <w:rPr>
          <w:rFonts w:ascii="Times New Roman" w:hAnsi="Times New Roman"/>
          <w:b/>
          <w:color w:val="000000" w:themeColor="text1"/>
        </w:rPr>
      </w:pPr>
      <w:r w:rsidRPr="002B6221">
        <w:rPr>
          <w:rFonts w:ascii="Times New Roman" w:hAnsi="Times New Roman"/>
          <w:b/>
          <w:color w:val="000000" w:themeColor="text1"/>
        </w:rPr>
        <w:t>RADA  DYSCYPLINY  INŻYNIERIA MATERIAŁOWA</w:t>
      </w:r>
    </w:p>
    <w:p w14:paraId="667E27B4" w14:textId="100A43D8" w:rsidR="00B8138B" w:rsidRPr="002C1D7D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C1D7D">
        <w:rPr>
          <w:rFonts w:ascii="Times New Roman" w:hAnsi="Times New Roman"/>
          <w:b/>
          <w:color w:val="000000" w:themeColor="text1"/>
          <w:sz w:val="32"/>
          <w:szCs w:val="32"/>
        </w:rPr>
        <w:t>nadaje Pan</w:t>
      </w:r>
      <w:r w:rsidR="00C259EA">
        <w:rPr>
          <w:rFonts w:ascii="Times New Roman" w:hAnsi="Times New Roman"/>
          <w:b/>
          <w:color w:val="000000" w:themeColor="text1"/>
          <w:sz w:val="32"/>
          <w:szCs w:val="32"/>
        </w:rPr>
        <w:t>u</w:t>
      </w:r>
    </w:p>
    <w:p w14:paraId="10C620DA" w14:textId="1582C9A6" w:rsidR="00B8138B" w:rsidRPr="000E6649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>dr</w:t>
      </w:r>
      <w:r w:rsidR="00C259EA">
        <w:rPr>
          <w:rFonts w:ascii="Times New Roman" w:hAnsi="Times New Roman"/>
          <w:b/>
          <w:color w:val="000000" w:themeColor="text1"/>
          <w:sz w:val="40"/>
          <w:szCs w:val="40"/>
        </w:rPr>
        <w:t>.</w:t>
      </w: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 xml:space="preserve"> </w:t>
      </w:r>
      <w:r w:rsidR="00837BAB">
        <w:rPr>
          <w:rFonts w:ascii="Times New Roman" w:hAnsi="Times New Roman"/>
          <w:b/>
          <w:color w:val="000000" w:themeColor="text1"/>
          <w:sz w:val="40"/>
          <w:szCs w:val="40"/>
        </w:rPr>
        <w:t xml:space="preserve">inż. </w:t>
      </w:r>
      <w:r w:rsidR="00C259EA">
        <w:rPr>
          <w:rFonts w:ascii="Times New Roman" w:hAnsi="Times New Roman"/>
          <w:b/>
          <w:color w:val="000000" w:themeColor="text1"/>
          <w:sz w:val="40"/>
          <w:szCs w:val="40"/>
        </w:rPr>
        <w:t>LECHOWI DOBRZAŃSKIEMU</w:t>
      </w:r>
    </w:p>
    <w:p w14:paraId="1BE6F35C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stopień doktora habilitowanego nauk inżynieryjno-technicznych</w:t>
      </w:r>
    </w:p>
    <w:p w14:paraId="0612D1B0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w dyscyplinie inżynieria materiałowa</w:t>
      </w:r>
    </w:p>
    <w:p w14:paraId="1B03086F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</w:p>
    <w:p w14:paraId="5E674657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U Z A S A D N I E N I E</w:t>
      </w:r>
    </w:p>
    <w:p w14:paraId="3B026467" w14:textId="77777777" w:rsidR="00B8138B" w:rsidRDefault="00B8138B" w:rsidP="00B8138B">
      <w:pPr>
        <w:rPr>
          <w:rFonts w:ascii="Arial Narrow" w:hAnsi="Arial Narrow"/>
        </w:rPr>
      </w:pPr>
    </w:p>
    <w:p w14:paraId="65D2935D" w14:textId="77777777" w:rsidR="00B8138B" w:rsidRPr="002B6221" w:rsidRDefault="00B8138B" w:rsidP="00B8138B">
      <w:pPr>
        <w:pStyle w:val="Tytu"/>
        <w:jc w:val="both"/>
        <w:rPr>
          <w:b w:val="0"/>
          <w:color w:val="000000" w:themeColor="text1"/>
          <w:sz w:val="20"/>
        </w:rPr>
      </w:pPr>
      <w:r w:rsidRPr="002B6221">
        <w:rPr>
          <w:b w:val="0"/>
          <w:color w:val="000000" w:themeColor="text1"/>
          <w:sz w:val="20"/>
        </w:rPr>
        <w:t>W związku z uwzględnieniem żądania strony w całości, odstąpiono od uzasadnienia decyzji administracyjnej zgodnie z art. 107 § 4 k.p.a.</w:t>
      </w:r>
    </w:p>
    <w:p w14:paraId="5A6C4FB8" w14:textId="77777777" w:rsidR="00B8138B" w:rsidRDefault="00B8138B" w:rsidP="00B8138B">
      <w:pPr>
        <w:pStyle w:val="Tytu"/>
        <w:jc w:val="both"/>
        <w:rPr>
          <w:rFonts w:ascii="Arial Narrow" w:hAnsi="Arial Narrow"/>
          <w:b w:val="0"/>
          <w:bCs/>
          <w:sz w:val="24"/>
          <w:szCs w:val="24"/>
        </w:rPr>
      </w:pPr>
    </w:p>
    <w:p w14:paraId="083B2621" w14:textId="77777777" w:rsidR="00B8138B" w:rsidRDefault="00B8138B" w:rsidP="00B8138B">
      <w:pPr>
        <w:jc w:val="center"/>
        <w:rPr>
          <w:rFonts w:ascii="Arial Narrow" w:hAnsi="Arial Narrow"/>
          <w:color w:val="000000" w:themeColor="text1"/>
        </w:rPr>
      </w:pPr>
    </w:p>
    <w:p w14:paraId="6032831F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Przewodniczący Rady Dyscypliny</w:t>
      </w:r>
    </w:p>
    <w:p w14:paraId="0CDD32E0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Inżynieria Materiałowa</w:t>
      </w:r>
    </w:p>
    <w:p w14:paraId="1CF58375" w14:textId="77777777" w:rsidR="00B8138B" w:rsidRPr="000E6649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</w:p>
    <w:p w14:paraId="11C0EF4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31A947F9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463ADD9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……………………………………………..</w:t>
      </w:r>
    </w:p>
    <w:p w14:paraId="5B54DF26" w14:textId="77777777" w:rsidR="00B8138B" w:rsidRPr="00E350C8" w:rsidRDefault="00B8138B" w:rsidP="00B8138B">
      <w:pPr>
        <w:ind w:left="4956"/>
        <w:rPr>
          <w:rFonts w:ascii="Times New Roman" w:hAnsi="Times New Roman"/>
          <w:color w:val="000000" w:themeColor="text1"/>
        </w:rPr>
      </w:pPr>
      <w:r w:rsidRPr="00E350C8">
        <w:rPr>
          <w:rFonts w:ascii="Times New Roman" w:hAnsi="Times New Roman"/>
          <w:color w:val="000000" w:themeColor="text1"/>
        </w:rPr>
        <w:t xml:space="preserve">  dr hab. Mirosław </w:t>
      </w:r>
      <w:proofErr w:type="spellStart"/>
      <w:r w:rsidRPr="00E350C8">
        <w:rPr>
          <w:rFonts w:ascii="Times New Roman" w:hAnsi="Times New Roman"/>
          <w:color w:val="000000" w:themeColor="text1"/>
        </w:rPr>
        <w:t>Szybowicz</w:t>
      </w:r>
      <w:proofErr w:type="spellEnd"/>
      <w:r w:rsidRPr="00E350C8"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color w:val="000000" w:themeColor="text1"/>
        </w:rPr>
        <w:t xml:space="preserve">prof. </w:t>
      </w:r>
      <w:r w:rsidRPr="00E350C8">
        <w:rPr>
          <w:rFonts w:ascii="Times New Roman" w:hAnsi="Times New Roman"/>
          <w:color w:val="000000" w:themeColor="text1"/>
        </w:rPr>
        <w:t>PP</w:t>
      </w:r>
    </w:p>
    <w:p w14:paraId="62018C18" w14:textId="77777777" w:rsidR="00B8138B" w:rsidRDefault="00B8138B" w:rsidP="00B8138B">
      <w:pPr>
        <w:pStyle w:val="Nagwek1"/>
        <w:rPr>
          <w:rFonts w:ascii="Times New Roman" w:hAnsi="Times New Roman"/>
          <w:color w:val="000000" w:themeColor="text1"/>
        </w:rPr>
      </w:pPr>
    </w:p>
    <w:p w14:paraId="70686602" w14:textId="77777777" w:rsidR="00B8138B" w:rsidRPr="002B6221" w:rsidRDefault="00B8138B" w:rsidP="00B8138B">
      <w:pPr>
        <w:rPr>
          <w:lang w:eastAsia="pl-PL"/>
        </w:rPr>
      </w:pPr>
    </w:p>
    <w:p w14:paraId="701E4D24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P O U C Z E N I E</w:t>
      </w:r>
    </w:p>
    <w:p w14:paraId="55824601" w14:textId="77777777" w:rsidR="00B8138B" w:rsidRPr="002B6221" w:rsidRDefault="00B8138B" w:rsidP="00B8138B">
      <w:pPr>
        <w:rPr>
          <w:lang w:eastAsia="pl-PL"/>
        </w:rPr>
      </w:pPr>
    </w:p>
    <w:p w14:paraId="01C46BCF" w14:textId="77777777" w:rsidR="00B8138B" w:rsidRPr="002B6221" w:rsidRDefault="00B8138B" w:rsidP="00B8138B">
      <w:p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 xml:space="preserve">Od decyzji administracyjnej o odmowie nadania stopnia doktora habilitowanego przysługuje odwołanie do Rady Doskonałości Naukowej w terminie 30 dni od otrzymania decyzji administracyjnej, które składa się za pośrednictwem Rady Dyscypliny wydającej decyzję administracyjną. </w:t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sectPr w:rsidR="00B8138B" w:rsidRPr="002B6221" w:rsidSect="00E67891">
      <w:headerReference w:type="first" r:id="rId6"/>
      <w:pgSz w:w="11906" w:h="16838"/>
      <w:pgMar w:top="1701" w:right="851" w:bottom="737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5A472" w14:textId="77777777" w:rsidR="00A1495C" w:rsidRDefault="00A1495C" w:rsidP="00EF3954">
      <w:r>
        <w:separator/>
      </w:r>
    </w:p>
  </w:endnote>
  <w:endnote w:type="continuationSeparator" w:id="0">
    <w:p w14:paraId="722411A6" w14:textId="77777777" w:rsidR="00A1495C" w:rsidRDefault="00A1495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BAE70" w14:textId="77777777" w:rsidR="00A1495C" w:rsidRDefault="00A1495C" w:rsidP="00EF3954">
      <w:r>
        <w:separator/>
      </w:r>
    </w:p>
  </w:footnote>
  <w:footnote w:type="continuationSeparator" w:id="0">
    <w:p w14:paraId="1AEF4993" w14:textId="77777777" w:rsidR="00A1495C" w:rsidRDefault="00A1495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0B0879FF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</w:t>
    </w:r>
    <w:r w:rsidR="00C50FE5">
      <w:rPr>
        <w:rFonts w:ascii="Arial Narrow" w:hAnsi="Arial Narrow" w:cs="Arial"/>
        <w:color w:val="006288"/>
        <w:sz w:val="18"/>
        <w:szCs w:val="18"/>
      </w:rPr>
      <w:t>1</w:t>
    </w:r>
    <w:r w:rsidRPr="003D04BD">
      <w:rPr>
        <w:rFonts w:ascii="Arial Narrow" w:hAnsi="Arial Narrow" w:cs="Arial"/>
        <w:color w:val="006288"/>
        <w:sz w:val="18"/>
        <w:szCs w:val="18"/>
      </w:rPr>
      <w:t>-</w:t>
    </w:r>
    <w:r w:rsidR="00C50FE5">
      <w:rPr>
        <w:rFonts w:ascii="Arial Narrow" w:hAnsi="Arial Narrow" w:cs="Arial"/>
        <w:color w:val="006288"/>
        <w:sz w:val="18"/>
        <w:szCs w:val="18"/>
      </w:rPr>
      <w:t>138</w:t>
    </w:r>
    <w:r w:rsidRPr="003D04BD">
      <w:rPr>
        <w:rFonts w:ascii="Arial Narrow" w:hAnsi="Arial Narrow" w:cs="Arial"/>
        <w:color w:val="006288"/>
        <w:sz w:val="18"/>
        <w:szCs w:val="18"/>
      </w:rPr>
      <w:t xml:space="preserve">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A1495C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B5C7A"/>
    <w:rsid w:val="000F4502"/>
    <w:rsid w:val="001A514E"/>
    <w:rsid w:val="001B0287"/>
    <w:rsid w:val="001B2632"/>
    <w:rsid w:val="001F7F83"/>
    <w:rsid w:val="00246BAC"/>
    <w:rsid w:val="0025197B"/>
    <w:rsid w:val="0034061D"/>
    <w:rsid w:val="00352C60"/>
    <w:rsid w:val="0037277A"/>
    <w:rsid w:val="003D04BD"/>
    <w:rsid w:val="003D7077"/>
    <w:rsid w:val="003E7CB0"/>
    <w:rsid w:val="0042332B"/>
    <w:rsid w:val="00466EE8"/>
    <w:rsid w:val="00471AA6"/>
    <w:rsid w:val="00482B51"/>
    <w:rsid w:val="004A2E82"/>
    <w:rsid w:val="004B74CA"/>
    <w:rsid w:val="00515065"/>
    <w:rsid w:val="005445F8"/>
    <w:rsid w:val="00577E44"/>
    <w:rsid w:val="005A1E71"/>
    <w:rsid w:val="005F53CE"/>
    <w:rsid w:val="00651161"/>
    <w:rsid w:val="00654D95"/>
    <w:rsid w:val="0066732F"/>
    <w:rsid w:val="00747F15"/>
    <w:rsid w:val="0079783A"/>
    <w:rsid w:val="007D07E3"/>
    <w:rsid w:val="007D340E"/>
    <w:rsid w:val="00837BAB"/>
    <w:rsid w:val="008651D8"/>
    <w:rsid w:val="008A5C61"/>
    <w:rsid w:val="008A7348"/>
    <w:rsid w:val="008D3C6E"/>
    <w:rsid w:val="009379EE"/>
    <w:rsid w:val="009A3326"/>
    <w:rsid w:val="009E11A8"/>
    <w:rsid w:val="009F00F0"/>
    <w:rsid w:val="00A01A33"/>
    <w:rsid w:val="00A1495C"/>
    <w:rsid w:val="00B8138B"/>
    <w:rsid w:val="00B86C17"/>
    <w:rsid w:val="00B9170B"/>
    <w:rsid w:val="00B96442"/>
    <w:rsid w:val="00BF0A57"/>
    <w:rsid w:val="00C11767"/>
    <w:rsid w:val="00C15683"/>
    <w:rsid w:val="00C259EA"/>
    <w:rsid w:val="00C50FE5"/>
    <w:rsid w:val="00C802DC"/>
    <w:rsid w:val="00CC3B4D"/>
    <w:rsid w:val="00CC6508"/>
    <w:rsid w:val="00D1022A"/>
    <w:rsid w:val="00D13AE9"/>
    <w:rsid w:val="00D33CD7"/>
    <w:rsid w:val="00D55A7F"/>
    <w:rsid w:val="00D7111D"/>
    <w:rsid w:val="00D91529"/>
    <w:rsid w:val="00DF228D"/>
    <w:rsid w:val="00E2064F"/>
    <w:rsid w:val="00E67758"/>
    <w:rsid w:val="00E67891"/>
    <w:rsid w:val="00E84496"/>
    <w:rsid w:val="00EC7F89"/>
    <w:rsid w:val="00EE749D"/>
    <w:rsid w:val="00EF024F"/>
    <w:rsid w:val="00EF3954"/>
    <w:rsid w:val="00F0177C"/>
    <w:rsid w:val="00F96B47"/>
    <w:rsid w:val="00FA2176"/>
    <w:rsid w:val="00FE2FDC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8138B"/>
    <w:pPr>
      <w:keepNext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138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138B"/>
  </w:style>
  <w:style w:type="character" w:customStyle="1" w:styleId="Nagwek1Znak">
    <w:name w:val="Nagłówek 1 Znak"/>
    <w:basedOn w:val="Domylnaczcionkaakapitu"/>
    <w:link w:val="Nagwek1"/>
    <w:rsid w:val="00B8138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8138B"/>
    <w:pPr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8138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2</cp:revision>
  <cp:lastPrinted>2025-02-10T08:38:00Z</cp:lastPrinted>
  <dcterms:created xsi:type="dcterms:W3CDTF">2026-03-05T09:30:00Z</dcterms:created>
  <dcterms:modified xsi:type="dcterms:W3CDTF">2026-03-05T09:30:00Z</dcterms:modified>
</cp:coreProperties>
</file>